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3E4" w:rsidRDefault="007A23E4" w:rsidP="007A23E4">
      <w:pPr>
        <w:jc w:val="center"/>
        <w:rPr>
          <w:rFonts w:ascii="Times New Roman" w:eastAsia="Calibri" w:hAnsi="Times New Roman" w:cs="Times New Roman"/>
          <w:b/>
          <w:color w:val="auto"/>
          <w:kern w:val="0"/>
          <w:lang w:eastAsia="ru-RU"/>
        </w:rPr>
      </w:pPr>
      <w:r>
        <w:rPr>
          <w:b/>
        </w:rPr>
        <w:t>Муниципальное бюджетное общеобразовательное учреждение</w:t>
      </w:r>
    </w:p>
    <w:p w:rsidR="007A23E4" w:rsidRDefault="007A23E4" w:rsidP="007A23E4">
      <w:pPr>
        <w:jc w:val="center"/>
        <w:rPr>
          <w:b/>
        </w:rPr>
      </w:pPr>
      <w:r>
        <w:rPr>
          <w:b/>
        </w:rPr>
        <w:t xml:space="preserve">средней общеобразовательной школы с. </w:t>
      </w:r>
      <w:proofErr w:type="spellStart"/>
      <w:r>
        <w:rPr>
          <w:b/>
        </w:rPr>
        <w:t>Братовщина</w:t>
      </w:r>
      <w:proofErr w:type="spellEnd"/>
    </w:p>
    <w:p w:rsidR="007A23E4" w:rsidRDefault="007A23E4" w:rsidP="007A23E4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</w:t>
      </w:r>
      <w:proofErr w:type="spellStart"/>
      <w:r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7A23E4" w:rsidRDefault="007A23E4" w:rsidP="007A23E4">
      <w:pPr>
        <w:jc w:val="center"/>
        <w:rPr>
          <w:b/>
        </w:rPr>
      </w:pPr>
      <w:proofErr w:type="spellStart"/>
      <w:r>
        <w:rPr>
          <w:b/>
        </w:rPr>
        <w:t>Долгоруковского</w:t>
      </w:r>
      <w:proofErr w:type="spellEnd"/>
      <w:r>
        <w:rPr>
          <w:b/>
        </w:rPr>
        <w:t xml:space="preserve"> муниципального района Липецкой области </w:t>
      </w:r>
    </w:p>
    <w:p w:rsidR="007A23E4" w:rsidRDefault="007A23E4" w:rsidP="007A23E4">
      <w:pPr>
        <w:jc w:val="center"/>
        <w:rPr>
          <w:b/>
        </w:rPr>
      </w:pPr>
      <w:r>
        <w:rPr>
          <w:b/>
        </w:rPr>
        <w:t xml:space="preserve">  </w:t>
      </w:r>
    </w:p>
    <w:p w:rsidR="007A23E4" w:rsidRDefault="007A23E4" w:rsidP="007A23E4">
      <w:pPr>
        <w:jc w:val="center"/>
        <w:rPr>
          <w:b/>
        </w:rPr>
      </w:pPr>
    </w:p>
    <w:p w:rsidR="007A23E4" w:rsidRDefault="007A23E4" w:rsidP="007A23E4">
      <w:pPr>
        <w:jc w:val="center"/>
        <w:rPr>
          <w:b/>
        </w:rPr>
      </w:pPr>
    </w:p>
    <w:p w:rsidR="007A23E4" w:rsidRDefault="007A23E4" w:rsidP="007A23E4">
      <w:pPr>
        <w:jc w:val="center"/>
        <w:rPr>
          <w:b/>
        </w:rPr>
      </w:pPr>
    </w:p>
    <w:p w:rsidR="007A23E4" w:rsidRDefault="007A23E4" w:rsidP="007A23E4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7A23E4" w:rsidTr="007A23E4">
        <w:trPr>
          <w:trHeight w:val="2377"/>
          <w:jc w:val="center"/>
        </w:trPr>
        <w:tc>
          <w:tcPr>
            <w:tcW w:w="2807" w:type="dxa"/>
          </w:tcPr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>«Рассмотрено»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на заседании МО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№__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>от «__» _________ г.</w:t>
            </w:r>
          </w:p>
          <w:p w:rsidR="007A23E4" w:rsidRDefault="007A23E4">
            <w:pPr>
              <w:rPr>
                <w:lang w:eastAsia="en-US"/>
              </w:rPr>
            </w:pPr>
          </w:p>
        </w:tc>
        <w:tc>
          <w:tcPr>
            <w:tcW w:w="3286" w:type="dxa"/>
            <w:hideMark/>
          </w:tcPr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«Принято» 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решением педагогического совета 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__ от _____ г.</w:t>
            </w:r>
          </w:p>
        </w:tc>
        <w:tc>
          <w:tcPr>
            <w:tcW w:w="3591" w:type="dxa"/>
            <w:hideMark/>
          </w:tcPr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«Утверждено» 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СОШ 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Братовщина</w:t>
            </w:r>
            <w:proofErr w:type="spellEnd"/>
            <w:r>
              <w:rPr>
                <w:lang w:eastAsia="en-US"/>
              </w:rPr>
              <w:t xml:space="preserve"> имени Героя Советского Союза В.С. </w:t>
            </w:r>
            <w:proofErr w:type="spellStart"/>
            <w:r>
              <w:rPr>
                <w:lang w:eastAsia="en-US"/>
              </w:rPr>
              <w:t>Севрина</w:t>
            </w:r>
            <w:proofErr w:type="spellEnd"/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>______________</w:t>
            </w:r>
          </w:p>
          <w:p w:rsidR="007A23E4" w:rsidRDefault="007A23E4">
            <w:pPr>
              <w:rPr>
                <w:lang w:eastAsia="en-US"/>
              </w:rPr>
            </w:pPr>
            <w:r>
              <w:rPr>
                <w:lang w:eastAsia="en-US"/>
              </w:rPr>
              <w:t>Приказ №____ от ______ г.</w:t>
            </w:r>
          </w:p>
        </w:tc>
      </w:tr>
    </w:tbl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5838" w:rsidRPr="00003FF1" w:rsidRDefault="00D35838" w:rsidP="00D3583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30FF">
        <w:rPr>
          <w:rFonts w:ascii="Times New Roman" w:hAnsi="Times New Roman"/>
          <w:b/>
          <w:sz w:val="28"/>
          <w:szCs w:val="28"/>
          <w:lang w:eastAsia="ru-RU"/>
        </w:rPr>
        <w:t>РАБОЧАЯ ПРОГРАММА</w:t>
      </w: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30FF">
        <w:rPr>
          <w:rFonts w:ascii="Times New Roman" w:hAnsi="Times New Roman"/>
          <w:b/>
          <w:sz w:val="28"/>
        </w:rPr>
        <w:t>ОБУЧАЮЩИХСЯ С ЛЕГКОЙ УМСТВЕННОЙ ОТСТАЛОСТЬЮ (ИНТЕЛЛЕКТУАЛЬНЫМИ НАРУШЕНИЯМИ) (ВАРИАНТ 1)</w:t>
      </w: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30FF">
        <w:rPr>
          <w:rFonts w:ascii="Times New Roman" w:hAnsi="Times New Roman"/>
          <w:b/>
          <w:sz w:val="28"/>
          <w:szCs w:val="28"/>
          <w:lang w:eastAsia="ru-RU"/>
        </w:rPr>
        <w:t>учебного предмета</w:t>
      </w: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ИСТОРИЯ ОТЕЧЕСТВА</w:t>
      </w: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Pr="006930FF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7-9</w:t>
      </w:r>
      <w:r w:rsidRPr="006930FF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hAnsi="Times New Roman"/>
          <w:b/>
          <w:sz w:val="28"/>
          <w:szCs w:val="28"/>
          <w:lang w:eastAsia="ru-RU"/>
        </w:rPr>
        <w:t>ы</w:t>
      </w:r>
    </w:p>
    <w:p w:rsidR="00D35838" w:rsidRDefault="00D35838" w:rsidP="00D3583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5838" w:rsidRPr="00003FF1" w:rsidRDefault="00D35838" w:rsidP="00D3583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35838" w:rsidRPr="00A60F5E" w:rsidRDefault="00D35838" w:rsidP="00D35838"/>
    <w:p w:rsidR="00D35838" w:rsidRPr="00A60F5E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Pr="00A60F5E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Pr="00A60F5E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Pr="00A60F5E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Default="00D35838" w:rsidP="00D35838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D35838" w:rsidRPr="00397176" w:rsidRDefault="00D35838" w:rsidP="00D3583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97176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изучения предмета «</w:t>
      </w:r>
      <w:r>
        <w:rPr>
          <w:rFonts w:ascii="Times New Roman" w:hAnsi="Times New Roman"/>
          <w:b/>
          <w:sz w:val="28"/>
          <w:szCs w:val="28"/>
          <w:lang w:eastAsia="ru-RU"/>
        </w:rPr>
        <w:t>История Отечества»</w:t>
      </w:r>
      <w:r w:rsidRPr="00397176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D35838" w:rsidRPr="00397176" w:rsidRDefault="00D35838" w:rsidP="00D35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35838" w:rsidRDefault="00D35838" w:rsidP="00D3583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7176">
        <w:rPr>
          <w:rFonts w:ascii="Times New Roman" w:hAnsi="Times New Roman"/>
          <w:b/>
          <w:sz w:val="28"/>
          <w:szCs w:val="28"/>
          <w:lang w:eastAsia="ru-RU"/>
        </w:rPr>
        <w:t>Личностные результаты</w:t>
      </w:r>
      <w:r w:rsidRPr="00397176">
        <w:rPr>
          <w:rFonts w:ascii="Times New Roman" w:hAnsi="Times New Roman"/>
          <w:sz w:val="28"/>
          <w:szCs w:val="28"/>
          <w:lang w:eastAsia="ru-RU"/>
        </w:rPr>
        <w:t>: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осознание себя как гражданина России; формирование чувства гордости за свою Родину;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воспитание уважительного отношения к иному мнению, истории и культуре других народов;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proofErr w:type="spellStart"/>
      <w:r w:rsidRPr="00000AC8">
        <w:rPr>
          <w:rFonts w:ascii="Times New Roman" w:hAnsi="Times New Roman" w:cs="Times New Roman"/>
          <w:color w:val="auto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овладение начальными навыками адаптации в динамично изменяющемся и развивающемся мире;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овладение социально-бытовыми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навыками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используемыми в повседневной жизни;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владение навыками коммуникации и принятыми нормами социального взаимодействия;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 принятие и освоение социальной роли обучающегося, </w:t>
      </w:r>
      <w:r w:rsidRPr="00000AC8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проявление </w:t>
      </w:r>
      <w:r>
        <w:rPr>
          <w:rFonts w:ascii="Times New Roman" w:hAnsi="Times New Roman" w:cs="Times New Roman"/>
          <w:sz w:val="28"/>
          <w:szCs w:val="28"/>
        </w:rPr>
        <w:t xml:space="preserve">социально значимых мотивов учебной деятельности;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proofErr w:type="spellStart"/>
      <w:r w:rsidRPr="00000AC8">
        <w:rPr>
          <w:rFonts w:ascii="Times New Roman" w:hAnsi="Times New Roman" w:cs="Times New Roman"/>
          <w:color w:val="auto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навыков сотрудничества с взрослыми и сверстниками в разных социальных ситуациях; </w:t>
      </w:r>
    </w:p>
    <w:p w:rsidR="00D35838" w:rsidRPr="004A1433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воспитание</w:t>
      </w:r>
      <w:r w:rsidRPr="004A1433">
        <w:rPr>
          <w:rFonts w:ascii="Times New Roman" w:hAnsi="Times New Roman" w:cs="Times New Roman"/>
          <w:sz w:val="28"/>
          <w:szCs w:val="28"/>
        </w:rPr>
        <w:t xml:space="preserve"> эстетических потребностей, ценностей и чувств;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433">
        <w:rPr>
          <w:rFonts w:ascii="Times New Roman" w:hAnsi="Times New Roman" w:cs="Times New Roman"/>
          <w:sz w:val="28"/>
          <w:szCs w:val="28"/>
        </w:rPr>
        <w:lastRenderedPageBreak/>
        <w:t>11) </w:t>
      </w:r>
      <w:r>
        <w:rPr>
          <w:rFonts w:ascii="Times New Roman" w:hAnsi="Times New Roman" w:cs="Times New Roman"/>
          <w:sz w:val="28"/>
          <w:szCs w:val="28"/>
        </w:rPr>
        <w:t xml:space="preserve">развитие этических чувств,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проявление</w:t>
      </w:r>
      <w:r w:rsidRPr="004A1433">
        <w:rPr>
          <w:rFonts w:ascii="Times New Roman" w:hAnsi="Times New Roman" w:cs="Times New Roman"/>
          <w:sz w:val="28"/>
          <w:szCs w:val="28"/>
        </w:rPr>
        <w:t xml:space="preserve"> доброжелательности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1433">
        <w:rPr>
          <w:rFonts w:ascii="Times New Roman" w:hAnsi="Times New Roman" w:cs="Times New Roman"/>
          <w:sz w:val="28"/>
          <w:szCs w:val="28"/>
        </w:rPr>
        <w:t xml:space="preserve"> эмоционально-нра</w:t>
      </w:r>
      <w:r w:rsidRPr="004A1433">
        <w:rPr>
          <w:rFonts w:ascii="Times New Roman" w:hAnsi="Times New Roman" w:cs="Times New Roman"/>
          <w:sz w:val="28"/>
          <w:szCs w:val="28"/>
        </w:rPr>
        <w:softHyphen/>
        <w:t>вственной</w:t>
      </w:r>
      <w:r>
        <w:rPr>
          <w:rFonts w:ascii="Times New Roman" w:hAnsi="Times New Roman" w:cs="Times New Roman"/>
          <w:sz w:val="28"/>
          <w:szCs w:val="28"/>
        </w:rPr>
        <w:t xml:space="preserve"> отзывчивости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и взаимопомощи, проявление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сопереживания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чувствам других людей;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proofErr w:type="spellStart"/>
      <w:r w:rsidRPr="00000AC8">
        <w:rPr>
          <w:rFonts w:ascii="Times New Roman" w:hAnsi="Times New Roman" w:cs="Times New Roman"/>
          <w:color w:val="auto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D35838" w:rsidRDefault="00D35838" w:rsidP="00D35838">
      <w:pPr>
        <w:spacing w:after="0" w:line="360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84ED6">
        <w:rPr>
          <w:rFonts w:ascii="Times New Roman" w:hAnsi="Times New Roman" w:cs="Times New Roman"/>
          <w:color w:val="auto"/>
          <w:sz w:val="28"/>
          <w:szCs w:val="28"/>
        </w:rPr>
        <w:t>13) проявление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готовности к самостоятельной жизни.</w:t>
      </w:r>
    </w:p>
    <w:p w:rsidR="00D35838" w:rsidRPr="00E2683A" w:rsidRDefault="00D35838" w:rsidP="00D35838">
      <w:pPr>
        <w:spacing w:after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683A">
        <w:rPr>
          <w:rFonts w:ascii="Times New Roman" w:hAnsi="Times New Roman" w:cs="Times New Roman"/>
          <w:b/>
          <w:color w:val="auto"/>
          <w:sz w:val="28"/>
          <w:szCs w:val="28"/>
        </w:rPr>
        <w:t>Предметные результаты</w:t>
      </w:r>
    </w:p>
    <w:p w:rsidR="007D4FB4" w:rsidRDefault="007D4FB4" w:rsidP="007D4F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Минимальный уровень: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знание некоторых дат важнейших событий отечественной истории; 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знание некоторых основных фактов исторических событий, явлений, процессов; 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имен некоторых наиболее известных исторических деятелей (князей, царей, политиков, полководцев, ученых, деятелей культуры);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понимание значения основных терминов-понятий; 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по датам последовательности и длительности исторических событий, пользование «Лентой времени»;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предметов, событий, исторических героев с опорой на наглядность, составление рассказов о них  по вопросам учителя;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нахождение и показ на исторической карте основных изучаемых объектов и событий;</w:t>
      </w:r>
    </w:p>
    <w:p w:rsidR="007D4FB4" w:rsidRDefault="007D4FB4" w:rsidP="007D4F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объяснение значения основных исторических понятий с помощью учителя.</w:t>
      </w:r>
    </w:p>
    <w:p w:rsidR="007D4FB4" w:rsidRDefault="007D4FB4" w:rsidP="007D4FB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Достаточный уровень: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знание хронологических рамок ключевых процессов, дат важнейших событий отечественной истории; 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некоторых основных исторических фактов, событий, явлений, процессов; их причины, участников, результаты и значение;</w:t>
      </w:r>
      <w:r>
        <w:rPr>
          <w:rFonts w:ascii="Times New Roman" w:hAnsi="Times New Roman"/>
          <w:sz w:val="28"/>
          <w:szCs w:val="28"/>
        </w:rPr>
        <w:t xml:space="preserve"> составление рассказов об исторических событиях, формулировка выводов об их значении;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мест совершения основных исторических событий;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знание имен известных исторических деятелей (князей, царей, политиков, полководцев, ученых, деятелей культуры) и</w:t>
      </w:r>
      <w:r>
        <w:rPr>
          <w:rFonts w:ascii="Times New Roman" w:hAnsi="Times New Roman"/>
          <w:sz w:val="28"/>
          <w:szCs w:val="28"/>
        </w:rPr>
        <w:t xml:space="preserve"> составление элементарной характеристики  исторических героев; 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первоначальных представлений о взаимосвязи и последовательности важнейших исторических событий;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понимание «легенды» исторической карты</w:t>
      </w:r>
      <w:r>
        <w:rPr>
          <w:rFonts w:ascii="Times New Roman" w:hAnsi="Times New Roman"/>
          <w:sz w:val="28"/>
          <w:szCs w:val="28"/>
        </w:rPr>
        <w:t xml:space="preserve"> и «чтение» исторической карты с опорой на ее «легенду»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7D4FB4" w:rsidRDefault="007D4FB4" w:rsidP="007D4FB4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основных терминов понятий и их определений;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соотнесение года с веком, установление последовательности и длительности исторических событий;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сравнение, анализ, обобщение исторических фактов;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информации в одном или нескольких источниках;</w:t>
      </w:r>
    </w:p>
    <w:p w:rsidR="007D4FB4" w:rsidRDefault="007D4FB4" w:rsidP="007D4FB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и раскрытие причинно-следственных связей между историческими событиями и явлениями.</w:t>
      </w:r>
    </w:p>
    <w:p w:rsidR="007D4FB4" w:rsidRDefault="007D4FB4"/>
    <w:p w:rsidR="007D4FB4" w:rsidRDefault="00D35838" w:rsidP="007D4FB4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83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Введение в историю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Что такое история. Что изучает история Отечества. Вещественные, устные и пись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нные памятники истории. Наша Родина </w:t>
      </w:r>
      <w:r>
        <w:rPr>
          <w:rFonts w:ascii="Times New Roman" w:hAnsi="Times New Roman" w:cs="Times New Roman"/>
          <w:sz w:val="28"/>
          <w:szCs w:val="28"/>
        </w:rPr>
        <w:t>―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Россия. Наша страна на карте. Го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ственные символы России. Глава нашей страны. История края – часть истории России. Как изучается родословная людей. Моя родословная. Счет лет в истории. «Лента времени».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История нашей страны древнейшего периода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Древнейшие поселения на территории Восточно-Европейской равнины.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Восточные славяне ― предки русских, украинцев и белорусов. Родоплеменные  отношения во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ч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ных сла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вян. Славянская семья и славянский поселок. Основные за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ня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тия, быт, обы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чаи и верования восточных славян. Взаимоотношения с со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ними на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дами и государствами. Объединение восточных славян под властью Рюрика.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Русь в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IX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–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половине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XII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века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Образование государства восточных славян </w:t>
      </w:r>
      <w:r>
        <w:rPr>
          <w:rFonts w:ascii="Times New Roman" w:hAnsi="Times New Roman"/>
          <w:sz w:val="28"/>
          <w:szCs w:val="28"/>
        </w:rPr>
        <w:t xml:space="preserve">―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Древней Руси.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Фор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княжеской власти. Первые русские князья, их внутренняя и внешняя 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тика. Крещение Руси при князе Владимире: причины и зна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чение.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Социально-экономический и политический строй Древней Руси. Земельные от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ше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ния. Жизнь и быт людей. Древнерусские города, развитие ремесел и торговли. 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ка Ярослава Мудрого и Владимира Мономаха.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Древнерусская культура.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Распад Руси.</w:t>
      </w:r>
      <w:r w:rsidR="00D35838"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Борьба с иноземными завоевателями (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XII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-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XIII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века)</w:t>
      </w:r>
    </w:p>
    <w:p w:rsidR="007D4FB4" w:rsidRDefault="007D4FB4" w:rsidP="007D4FB4">
      <w:pPr>
        <w:autoSpaceDE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Причины распада единого государства Древняя Русь. Образование земель </w:t>
      </w:r>
      <w:r>
        <w:rPr>
          <w:rFonts w:ascii="Times New Roman" w:hAnsi="Times New Roman"/>
          <w:sz w:val="28"/>
          <w:szCs w:val="28"/>
        </w:rPr>
        <w:t>―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самостоятельных государств, особенности их социально-политического и культурного развития. Киевское княжество. Владимиро-Суздальское княжество. Господин Великий Новгород. Культура Руси 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XIII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веках.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Русь между Востоком и Западом. Монгольские кочевые племена. Сражение на Калке. Нашествие монголов на Русь. Походы войск Чингисхана и хана Батыя. Героическая оборона русских городов. Значение противостояния Руси монгольскому завоеванию. Русь и Золотая Орда.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Борьба населения русских земель против ордынского владычества. </w:t>
      </w:r>
    </w:p>
    <w:p w:rsidR="007D4FB4" w:rsidRDefault="007D4FB4" w:rsidP="007D4FB4">
      <w:pPr>
        <w:autoSpaceDE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Отношения Новгорода с западными соседями. Борьба с рыцарями-кресто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носцами. Князь Александр Ярославич. Невская битва. Ледовое побоище.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Начало объединения русских земель (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XIV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–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XV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века)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Возвышение Москвы при князе Данииле Александровиче. Московский князь Иван Калита и его политика. Расширение территории Московского княжества. Превращение Москвы в духовный центр русской земли. Князь Дмитрий Донской и Сергий Радонежский. Куликовская битва, ее значение.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Объединение земель Северо-Восточной Руси вокруг Москвы. Князь Иван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Ос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бо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ждение от иноземного господства. Образование единого Русского государства и его значение. Ста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новление самодержавия. Система государственного управления. Культура и быт Руси 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XIV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–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вв.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lastRenderedPageBreak/>
        <w:t xml:space="preserve">Россия в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XVI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–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XVII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веках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Расширение государства Российского при Василии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Русская православная це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ковь в Российском государстве. Первый русский царь Иван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IV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Грозный. Система го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ственного управления при Иване Грозном. Опричнина: причины, сущность, последствия. Внешняя политика Московского государства 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веке. Присоединение Поволжья, покорение Сибири. Строительство сибирских городов. Быт простых и знатных людей.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Москва ― столица Российского государства.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Московский Кремль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при Иване Гро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з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ном. Развитие просвещения, книгопечатания, зодчества, живописи. Быт, нравы, обычаи.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Россия на рубеже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веков. Царствование Бориса Годунова. Сму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тное время. Самозванцы. Восстание под предводительством И. </w:t>
      </w:r>
      <w:proofErr w:type="spellStart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Болотникова</w:t>
      </w:r>
      <w:proofErr w:type="spellEnd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Освободительная борьба против интервентов. Ополчение К. Минина и Д. 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жарского. Подвиг И. Сусанина. Освобождение Москвы. Начало ца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вания династии Романовых.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Правление первых Романовых. Конец Смутного времени. Открытие новых земель. Русские первопроходцы.  Крепостные крестьяне. Крестьянское восстание под предводительством С. Разина. Власть и церковь. Церковный раскол. Внешняя политика России 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веке. Культура и быт России 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веке.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Россия</w:t>
      </w:r>
      <w:r w:rsidR="00D35838"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в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XVIII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веке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Начало царствования Петра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Азовские походы. «Великое посольство» Пе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тра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Создание российского флота и борьба за выход к Балтийскому и Черно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му морям. Начало Северной войны. Строительство Петербурга. Создание регулярной армии. Полтавская битва: разгром шведов. Победы русского фло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та. Окончание Северной войны. Петр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― первый российский император. Лич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ность Петра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Великого. Реформы государственного управления, губернская реформа. Оппозиция реформам Петра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дело царевича Алексея. Эко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ческие преобразования в стране. Нововведения 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культуре. Развитие науки и техники. Итоги и цена петровских преобразований.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Дворцовые перевороты: внутренняя и внешняя политика преемников Петра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Российская Академия наук и деятельность М. В. Ломоносова. И. И. Шувалов </w:t>
      </w:r>
      <w:r>
        <w:rPr>
          <w:rFonts w:ascii="Times New Roman" w:hAnsi="Times New Roman"/>
          <w:sz w:val="28"/>
          <w:szCs w:val="28"/>
        </w:rPr>
        <w:t>―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покровитель просвещения, наук и искусства. Основание первого Российского университета и Академии художеств.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Правление Екатерины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― просвещенный абсолютизм. Укрепление им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пе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раторской власти. Развитие  промышленности, торговли, рост городов. «Зо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лотой век дворянства». Положение крепостных крестьян, усиление крепос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ничества. Восстание под пред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тель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ством Е. Пугачева и его значение. Рус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ско-турецкие войны  второй половины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ка, их итоги. Присоединение Крыма и освоение </w:t>
      </w:r>
      <w:proofErr w:type="spellStart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Новороссии</w:t>
      </w:r>
      <w:proofErr w:type="spellEnd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А. В. Суворов, Ф. Ф. Ушаков. Культура и быт России во второй половине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XVIII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 Русские изобретатели и умельцы, раз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витие исторической науки, литературы,  искусства.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Правление Павла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Россия в первой половине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XIX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века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Россия в начале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XIX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 Приход к власти Александра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Вну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няя и внешняя политика России. Отечественная война 1812 г. Основные этапы и сра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ния войны. Бородинская битва. Герои войны (М. И. Кутузов, М. Б. Барклай-де-Толли, П. И. Багратион, Н. Н. Раевский,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 В. Давыдов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 др.). Причины победы России в Отечественной войне. Народная память о войне 1812 г.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Правление Александра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Движение декабристов: создание тайных обществ в России, их участники. Вступление на престол Николая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Восстание декабристов на Сенатской площади в Санкт-Петербурге. Суд над декабристами. Значение движения де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кабристов.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Правление Николая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Преобразование и укрепление государственного ап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парата. Введение военных порядков во все сферы жизни общества. Внешняя политика России. Крымская война 1853-1856 гг. Итоги и последствия вой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ны.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«Золотой век» русской культуры первой половины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XIX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 Развитие на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уки, техники, живописи, архитектуры, литературы, музыки. Выдающиеся де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ятели культуры (А. С. Пушкин, М. Ю. Лермонтов, Н. В. Гоголь, М. И. Глинка, В. А. Тропи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нин, К. И. Росси и др.).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Россия во второй половине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XIX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– начале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XX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 века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Правление Александра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Отмена крепостного права, его значение. Жизнь крестьян после отмены крепостного права. Социально-экономическое развитие России. Реформы, связанные с преобразованием жизни в стране (городская, судебная, военная реформы, открытие начальных народных училищ). Убийство Александра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Приход к власти Александра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Развитие российской промышленности, формирование русской буржуазии. Положение и жизнь рабочих. Появление революционных кружков. Жизнь и быт русских купцов, городского и сельского населения. Наука и культура во второй половине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XIX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 Великие имена: И. С. Тургенев, Ф. М. Достоевский, Л. Н. Толстой, В. И. Суриков, П. И. Чайковский, А. С. Попов, А. Ф. Можайский и др.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Начало правления Николая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Промышленное развитие страны. Положе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основных групп населения. Стачки и забастовки рабочих. Русско-япо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ская война 1904-1905 гг.: основные сражения. Причины поражения России в войне. Воздействие войны на общественную и политическую жизнь страны.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Первая русская революция 1905-1907 гг. Кровавое воскресенье 9 января 1905 г. ― на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чало революции, основные ее события.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«Манифест 17 октября 1905 года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». Поражение революции, ее значение.  Реформы П. А. Столыпина и их итоги.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«Серебряный век» русской культуры. Выдающиеся деятели  культуры: А. М. Горький, В. А. Серов, Ф. И. Шаляпин, Анна Павлова и др. Появление первых кинофильмов в России.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Россия в Первой мировой войне. Героизм и са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от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ность русских солдат. Победы и поражения русской армии в ходе военных дей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ствий.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Брусиловский прорыв. Подвиг летчика П. Н. Несте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рова. Экономическое положение в стране. От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ношение к войне в обществе.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Россия в 1917-1921 годах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Революционные события 1917 года. Февральская революция и отречение царя от престола. Временное правительство. А. Ф. Керенский. Созда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Петроградского Совета рабочих депутатов. Двоевластие. Обстановка в стра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не в период двоевластия. Октябрь 1917 года в Петрограде.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Всероссийский съезд Советов. Образование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Совета Народных Комиссаров (СНК) во главе с В. И. Ле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ниным. Принятие первых декретов «О мире» и «О земле». Уста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советской власти в стране и образование нового государства ― Ро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сий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ской Советской Федеративной Социалистической Республики (РСФСР). Принятие первой Советской Конституции </w:t>
      </w:r>
      <w:r>
        <w:rPr>
          <w:rFonts w:ascii="Times New Roman" w:hAnsi="Times New Roman"/>
          <w:sz w:val="28"/>
          <w:szCs w:val="28"/>
        </w:rPr>
        <w:t>―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Основного Закона РСФСР. Судь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ба семьи Николая 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Гражданская война в России: предпосылки, участники, основные этапы воо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женной борьбы. Борьба между «красными»  и «белыми». Положение населения в годы войны. Интервенция. Окончание и итоги Гражданской войны. Экономическая политика советской власти во время Гражданской войны: «военный коммунизм». Экономический и политический кризис в конце 1920 – начале 1921 г. Массовые выступления против политики власти (крестьянские восстания, восстание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 Кронштадте). Переход к новой экономической политике, положительные и отрицательные результаты нэпа.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СССР в 20-е – 30-е годы</w:t>
      </w:r>
      <w:r w:rsidR="00D35838"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XX</w:t>
      </w: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века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Образование СССР. Первая Конституция (Основной Закон) СССР 1924 года. Система государственного управления СССР. Смерть первого главы Советского государства ― В. И. Ленина. Сосредоточение всей полноты партийной и государственной власти в руках И. В. Сталина. Культ личности  Ст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алина. Массовые репрессии. ГУЛАГ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 Последствия репрессий. 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Индустриализация страны, первые пятилетние планы. Стройки первых пя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тилеток (Днепрогэс, Магнитка, </w:t>
      </w:r>
      <w:proofErr w:type="spellStart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Турксиб</w:t>
      </w:r>
      <w:proofErr w:type="spellEnd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Комсомольск-на-Амуре и др.).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Роль рабочего класса в индустриализации. Стахановское движение. Ударничество.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Коллективизация сельского хозяйства: ее насильственное осуществление, экономические и  социальные последствия. Создание колхозов. Рас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чи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вание. Гибель крепких крестьянских хозяйств. Голод на селе.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Новая Конституция СССР 1936 года. Ее значение. Изменения в системе государственного управления СССР. Образование новых республик и включение их в состав СССР. Политическая жизнь страны в 30-е годы. Основные направления внешней политики Советского государства в 1920-1930-е годы. Укрепление позиций страны на международной арене.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Культура и духовная жизнь в стране в 1920-е – 1930-е гг. «Культурная революция»: задачи и направления. Ликвидация неграмотности, создание системы народного образования. Развитие советской науки, выдающиеся научные открытия (И. П. Павлов, К. А. Тимирязев, К. Э. Циолковский и др.) Идеологический контроль над духовной жизнью общества.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Русская эмиграция. Политика власти в отношении религии и церкви. Жизнь и быт советских людей в 20-е – 30-е годы. 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СССР во Второй мировой и Великой Отечественной войне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1941-1945 годов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СССР накануне Второй мировой войны. Мероприятия по укреплению обороноспособности страны. Первое военное столкновение между японскими и советскими войсками в 1938 г. Советско-германский договор о ненападении.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Советско-финляндская война 1939-1940 годов, ее итоги</w:t>
      </w:r>
      <w:r>
        <w:rPr>
          <w:rStyle w:val="apple-converted-space"/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 xml:space="preserve">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Начало Второй мировой войны, нападение Германии на Польшу и наступление на Запад, подготовка к нападению на СССР.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Нападение Германии на Советский Союз. Начало Великой Отечественной войны. Героическая оборона Брестской крепости. Первые неудачи Красной армии, героическая защита городов на пути отступления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советских войск. Битва за Москву, ее историческое значение. Маршал Г. К. Жуков. Герои-панфиловцы.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Героизм тружеников тыла. «Все для фронта! Все для победы!». Создание новых вооружений советскими военными конструкторами. Блокада Ленинграда и мужество ленинградцев. Города-герои.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Сталинградская битва. Начало коренного перелома в ходе Великой Отечественной войны. Звер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ства фашистов на оккупированной территории, и  в концентрационных лагерях. Под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виг генерала Д. М. </w:t>
      </w:r>
      <w:proofErr w:type="spellStart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Карбышева</w:t>
      </w:r>
      <w:proofErr w:type="spellEnd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Борьба советских людей на оккупированной территории. Партизанское движение. Герои-подпольщики и партизаны. Битва на Курской дуге. Мужество и героизм советских солдат. Отступление немецких войск по всем фронтам. Наука и культура в годы войны. 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Создание антигитлеровской коалиции. Открытие второго фронта в Европе в конце вой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ны. Изгнание захватчиков с советской земли, освобождение народов Европы</w:t>
      </w:r>
      <w:r>
        <w:rPr>
          <w:rStyle w:val="apple-converted-space"/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 xml:space="preserve">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Битва за Берлин. Капитуляция Германии. Решающий вклад СССР в разгром гитлеровской Германии. Завершение Великой Отечественной войны. День Победы ― 9 мая 1945 года.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Вступление СССР в войну с Японией. Военные действия США против Япо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нии в 1945 г. Атомная бомбардировка Хиросимы и Нагасаки. Капитуляция Японии. Окончание Вто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рой мировой войны. Нюрнбергский процесс. Героические и трагические уро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ки войны. Причины победы со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кого народа. Советские полководцы (Г. К. Жу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ков, К. К. Рокоссовский, А. М. Ва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ский, И. С. Конев и др.), ге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рои войны. Великая Отечественная война 1941-1945 гг. в памяти народа, про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из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дениях искусства.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Советский Союз в 1945 – 1991 годах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Возрождение Советской страны после войны. Трудности послевоенной жизни. Вос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тановление разрушенных городов. Возрождение и развитие промышленности.  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в сельском хозяйстве. Жизнь и быт людей в послевоенное время, судьбы солдат, вер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вшихся с фронта. Новая волна репрессий. Голод 1946-1947 гг. Внешняя политика СССР в послевоенные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годы. Укрепление статуса СССР как великой мировой державы. Формирование двух военно-политических блоков. Начало «холодной войны». Политика укрепления социалистического лагеря.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Смерть И. В. Сталина. Борьба за власть. Приход к власти Н. С. Хрущева. Осу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ж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культа личности, начало реабилитации репрессированных. Ре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формы Н. С. Хрущева. Ос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воение целины. Жилищное строительство</w:t>
      </w:r>
      <w:r>
        <w:rPr>
          <w:rStyle w:val="apple-converted-space"/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.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Жизнь советских людей в годы правления Н. С. Хрущева. Вы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работка новых подходов к внешней политике. До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стижения в науке и тех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ке в 50-60-е годы. Исследование атомной энергии. Выдающиеся ученые И. В. Ку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рчатов, М. В. Келдыш, А. Д. Сахаров и др. Освоение космоса и полет пер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вого человека. Ю. А. Гагарин. Первая женщина космонавт В. В. Те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ш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ва. Хрущевская «оттепель». Противоречия внутриполитического курса Н. С. Хру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щева, его отставка.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Экономическая и социальная политика Л.И. Брежнева. Эко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че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кий спад. Конституция СССР1977 г. Внешняя политика Советского Союза в 70-е годы. Война в Афганистане.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XXII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летние</w:t>
      </w:r>
      <w:r w:rsidR="00D35838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Оли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пий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кие игры в Москве. Ухудшение материального положения населения и морального кли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ма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 xml:space="preserve">та в стране. Советская культура, жизнь и быт советских людей в 70-е </w:t>
      </w:r>
      <w:r>
        <w:rPr>
          <w:rFonts w:ascii="Times New Roman" w:hAnsi="Times New Roman"/>
          <w:sz w:val="28"/>
          <w:szCs w:val="28"/>
        </w:rPr>
        <w:t>―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начале 80-х годов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XX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Смерть Л. И. Брежнева. Приход к власти М. С. Го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рбачева. Реформы Горбачева в политической, социальной и экономичес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кой сферах. Вывод войск из Афганистана</w:t>
      </w:r>
      <w:r>
        <w:rPr>
          <w:rStyle w:val="apple-converted-space"/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 xml:space="preserve">.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Избрание первого пре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зи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та СССР ― М.С. Горбачева. Нарастание экономического кризиса и обо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ние межнациональных отношений в стране. Образование новых по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ли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ти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че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с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ких партий и движений. Августовские события 1991 г. Распад СССР. Принятие Декларации о государственном суверенитете РСФСР. Первый президент России Б. Н. Ельцин. Об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ра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зо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вание СНГ. Причины и последствия кризиса советской системы и распада СССР.</w:t>
      </w:r>
    </w:p>
    <w:p w:rsidR="007D4FB4" w:rsidRDefault="007D4FB4" w:rsidP="007D4FB4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Россия (Российская Федерация) в 1991 – 2015 годах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Вступление России в новый этап истории. Формирование суверенной российской государственности. Политический кризис осени 1993 г. Принятие Конституции России (1993 г.). Символы государственной власти Российской Федерации. Экономические реформы 1990-х гг., их результаты. Жизнь и быт людей в новых экономических и политических условиях Основные направления национальной  политики: успехи и просчеты. Нарастание противоречий между центром и регионами. Военно-политический кризис в Чеченской Респу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блике. Внешняя политика России в 1990-е гг. Отношения со странами СНГ и Балтии. Восточное направление внешней политики. Русское зарубежье.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Отставка Б. Н. Ельцина; президентские выборы в 2000 году. Второй президент России ― В.В. Путин. Его деятельность: курс на продолжение реформ, стабилизацию положения в стране, сохранение целостности России, укрепление государственности, обеспечение согласия и единства общества. Новые государственные символы России. Развитие экономики и социальной сферы. Политические  лидеры и общественные деятели современной России. Культура и духовная жизнь общества в начале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XXI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 Русская православная церковь в новой России.</w:t>
      </w:r>
    </w:p>
    <w:p w:rsidR="007D4FB4" w:rsidRDefault="007D4FB4" w:rsidP="007D4FB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Президентские выборы 2008 г. Президент России ― Д. А. Медведев. Общественно-политическое и экономическое развитие страны, культурная жизнь на современном этапе. Разработка новой внешнеполитической  стратегии в начале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XXI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века. Укрепление международного престижа России.</w:t>
      </w:r>
    </w:p>
    <w:p w:rsidR="007D4FB4" w:rsidRDefault="007D4FB4" w:rsidP="007D4F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Президентские выборы 2012 г. Президент России ― В.В. Путин. Сегодня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шний  день России. Проведение зимних Олимпийских игр в Сочи в 2014 г. Воссоединение Крыма с Россией. Празднование 70-летия Победы в Великой Отечественной войне.</w:t>
      </w:r>
    </w:p>
    <w:p w:rsidR="007D4FB4" w:rsidRDefault="007D4FB4"/>
    <w:p w:rsidR="00D35838" w:rsidRPr="00A01A43" w:rsidRDefault="00D35838" w:rsidP="00D35838">
      <w:pPr>
        <w:spacing w:before="120" w:after="0" w:line="360" w:lineRule="auto"/>
        <w:ind w:firstLine="709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A01A43">
        <w:rPr>
          <w:rStyle w:val="c0"/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A01A43" w:rsidRDefault="00D35838" w:rsidP="00D35838">
      <w:pPr>
        <w:spacing w:before="120" w:after="0" w:line="360" w:lineRule="auto"/>
        <w:ind w:firstLine="709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A01A43">
        <w:rPr>
          <w:rStyle w:val="c0"/>
          <w:rFonts w:ascii="Times New Roman" w:hAnsi="Times New Roman" w:cs="Times New Roman"/>
          <w:b/>
          <w:sz w:val="24"/>
          <w:szCs w:val="24"/>
        </w:rPr>
        <w:t>с учётом воспитательного компонента </w:t>
      </w:r>
    </w:p>
    <w:p w:rsidR="00D35838" w:rsidRPr="00A01A43" w:rsidRDefault="00D35838" w:rsidP="00D35838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1A43">
        <w:rPr>
          <w:rStyle w:val="c0"/>
          <w:rFonts w:ascii="Times New Roman" w:hAnsi="Times New Roman" w:cs="Times New Roman"/>
          <w:b/>
          <w:sz w:val="24"/>
          <w:szCs w:val="24"/>
        </w:rPr>
        <w:t>       </w:t>
      </w:r>
    </w:p>
    <w:p w:rsidR="00D35838" w:rsidRPr="00A01A43" w:rsidRDefault="00A01A43" w:rsidP="00A01A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A43">
        <w:rPr>
          <w:rFonts w:ascii="Times New Roman" w:hAnsi="Times New Roman" w:cs="Times New Roman"/>
          <w:b/>
          <w:sz w:val="24"/>
          <w:szCs w:val="24"/>
        </w:rPr>
        <w:lastRenderedPageBreak/>
        <w:t>7 класс 68 часов</w:t>
      </w: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5386"/>
        <w:gridCol w:w="958"/>
      </w:tblGrid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5386" w:type="dxa"/>
          </w:tcPr>
          <w:p w:rsidR="00A01A43" w:rsidRPr="00A01A43" w:rsidRDefault="00A01A43" w:rsidP="00A01A43">
            <w:pPr>
              <w:pStyle w:val="a4"/>
              <w:jc w:val="center"/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Воспитательный компонент.</w:t>
            </w:r>
          </w:p>
          <w:p w:rsidR="00A01A43" w:rsidRPr="00A01A43" w:rsidRDefault="00A01A43" w:rsidP="00A01A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 воспитания:</w:t>
            </w:r>
            <w:r w:rsidRPr="00A01A4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благоприятных условий для развития социально значимых отношений обучающихся, и, прежде всего, ценностных</w:t>
            </w:r>
          </w:p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43">
              <w:rPr>
                <w:rFonts w:ascii="Times New Roman" w:hAnsi="Times New Roman" w:cs="Times New Roman"/>
                <w:sz w:val="24"/>
                <w:szCs w:val="24"/>
              </w:rPr>
              <w:t>отношений:</w:t>
            </w:r>
          </w:p>
        </w:tc>
        <w:tc>
          <w:tcPr>
            <w:tcW w:w="958" w:type="dxa"/>
          </w:tcPr>
          <w:p w:rsidR="007E7BAA" w:rsidRDefault="00A01A43" w:rsidP="00A01A43">
            <w:pPr>
              <w:jc w:val="center"/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Коли</w:t>
            </w:r>
            <w:r w:rsidR="007E7BAA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чество</w:t>
            </w:r>
            <w:proofErr w:type="spellEnd"/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01A43" w:rsidRPr="00A01A43" w:rsidRDefault="00A01A43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F32">
              <w:rPr>
                <w:rFonts w:ascii="Times New Roman" w:hAnsi="Times New Roman"/>
                <w:sz w:val="24"/>
                <w:szCs w:val="24"/>
              </w:rPr>
              <w:t>Древняя Русь</w:t>
            </w:r>
          </w:p>
        </w:tc>
        <w:tc>
          <w:tcPr>
            <w:tcW w:w="5386" w:type="dxa"/>
          </w:tcPr>
          <w:p w:rsidR="00A01A43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      </w:r>
          </w:p>
          <w:p w:rsidR="007E7BAA" w:rsidRPr="007E7BAA" w:rsidRDefault="007E7BAA" w:rsidP="007E7BAA">
            <w:pPr>
              <w:pStyle w:val="c5"/>
              <w:spacing w:before="0" w:beforeAutospacing="0" w:after="0" w:afterAutospacing="0" w:line="0" w:lineRule="atLeast"/>
            </w:pPr>
            <w:r w:rsidRPr="007E7BAA"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человека.</w:t>
            </w:r>
          </w:p>
        </w:tc>
        <w:tc>
          <w:tcPr>
            <w:tcW w:w="95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01A43" w:rsidRPr="00A01A43" w:rsidRDefault="00A01A43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Древнерусское государство</w:t>
            </w:r>
          </w:p>
        </w:tc>
        <w:tc>
          <w:tcPr>
            <w:tcW w:w="5386" w:type="dxa"/>
          </w:tcPr>
          <w:p w:rsidR="00A01A43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</w:tc>
        <w:tc>
          <w:tcPr>
            <w:tcW w:w="95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A01A43" w:rsidRPr="00A01A43" w:rsidRDefault="00A01A43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Крещение Древней Руси. Расцвет Русского государства.</w:t>
            </w:r>
          </w:p>
        </w:tc>
        <w:tc>
          <w:tcPr>
            <w:tcW w:w="5386" w:type="dxa"/>
          </w:tcPr>
          <w:p w:rsidR="00A01A43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</w:tc>
        <w:tc>
          <w:tcPr>
            <w:tcW w:w="95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A01A43" w:rsidRPr="00A01A43" w:rsidRDefault="00A01A43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F32">
              <w:rPr>
                <w:rFonts w:ascii="Times New Roman" w:hAnsi="Times New Roman"/>
                <w:sz w:val="24"/>
                <w:szCs w:val="24"/>
              </w:rPr>
              <w:t>Русь в борьбе с завоевателями</w:t>
            </w:r>
          </w:p>
        </w:tc>
        <w:tc>
          <w:tcPr>
            <w:tcW w:w="5386" w:type="dxa"/>
          </w:tcPr>
          <w:p w:rsidR="00A01A43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7E7BAA" w:rsidRPr="007E7BAA" w:rsidRDefault="007E7BAA" w:rsidP="007E7BAA">
            <w:pPr>
              <w:pStyle w:val="c5"/>
              <w:spacing w:before="0" w:beforeAutospacing="0" w:after="0" w:afterAutospacing="0" w:line="0" w:lineRule="atLeast"/>
            </w:pPr>
            <w:r w:rsidRPr="007E7BAA">
      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      </w:r>
          </w:p>
          <w:p w:rsidR="007E7BAA" w:rsidRPr="007E7BAA" w:rsidRDefault="007E7BAA" w:rsidP="007E7BAA">
            <w:pPr>
              <w:pStyle w:val="c5"/>
              <w:spacing w:before="0" w:beforeAutospacing="0" w:after="0" w:afterAutospacing="0" w:line="0" w:lineRule="atLeast"/>
            </w:pPr>
            <w:r w:rsidRPr="007E7BAA">
              <w:t>К здоровью как залогу долгой и активной жизни человека, его хорошего настроения и оптимистичного взгляда на мир.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взаимоподдерживающие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дающие человеку радость общения и позволяющие избегать чувства одиночества.</w:t>
            </w:r>
          </w:p>
        </w:tc>
        <w:tc>
          <w:tcPr>
            <w:tcW w:w="95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A01A43" w:rsidRPr="00A01A43" w:rsidRDefault="00A01A43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Единое Московское государство</w:t>
            </w:r>
          </w:p>
        </w:tc>
        <w:tc>
          <w:tcPr>
            <w:tcW w:w="5386" w:type="dxa"/>
          </w:tcPr>
          <w:p w:rsidR="00A01A43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семье как главной опоре в жизни человека и источнику его счастья.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  <w:p w:rsidR="007E7BAA" w:rsidRPr="007E7BAA" w:rsidRDefault="007E7BAA" w:rsidP="007E7BAA">
            <w:pPr>
              <w:pStyle w:val="c5"/>
              <w:spacing w:before="0" w:beforeAutospacing="0" w:after="0" w:afterAutospacing="0" w:line="0" w:lineRule="atLeast"/>
            </w:pPr>
            <w:r w:rsidRPr="007E7BAA"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человека.</w:t>
            </w:r>
          </w:p>
        </w:tc>
        <w:tc>
          <w:tcPr>
            <w:tcW w:w="95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7B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A43" w:rsidRPr="00A01A43" w:rsidTr="008465F3">
        <w:tc>
          <w:tcPr>
            <w:tcW w:w="568" w:type="dxa"/>
          </w:tcPr>
          <w:p w:rsidR="00A01A43" w:rsidRPr="00A01A43" w:rsidRDefault="00A01A43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01A43" w:rsidRPr="00A01A43" w:rsidRDefault="00A01A43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5386" w:type="dxa"/>
          </w:tcPr>
          <w:p w:rsidR="00A01A43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  <w:p w:rsidR="007E7BAA" w:rsidRPr="007E7BAA" w:rsidRDefault="007E7BAA" w:rsidP="007E7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знаниям как интеллектуальному ресурсу, обеспечивающему будущее человека, как результату кропотливого, но увлекательного учебного труда.</w:t>
            </w:r>
          </w:p>
        </w:tc>
        <w:tc>
          <w:tcPr>
            <w:tcW w:w="958" w:type="dxa"/>
          </w:tcPr>
          <w:p w:rsidR="00A01A43" w:rsidRPr="00A01A43" w:rsidRDefault="007E7BAA" w:rsidP="00A01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01A43" w:rsidRPr="00A01A43" w:rsidRDefault="00A01A43" w:rsidP="00A01A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7BAA" w:rsidRPr="007E7BAA" w:rsidRDefault="007E7BAA" w:rsidP="007E7B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BAA">
        <w:rPr>
          <w:rFonts w:ascii="Times New Roman" w:hAnsi="Times New Roman" w:cs="Times New Roman"/>
          <w:b/>
          <w:sz w:val="24"/>
          <w:szCs w:val="24"/>
        </w:rPr>
        <w:t>8 класс 68 часов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2835"/>
        <w:gridCol w:w="5386"/>
        <w:gridCol w:w="958"/>
      </w:tblGrid>
      <w:tr w:rsidR="007E7BAA" w:rsidTr="008465F3">
        <w:tc>
          <w:tcPr>
            <w:tcW w:w="568" w:type="dxa"/>
          </w:tcPr>
          <w:p w:rsidR="007E7BAA" w:rsidRDefault="007E7BAA"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7E7BAA" w:rsidRDefault="007E7BAA"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5386" w:type="dxa"/>
          </w:tcPr>
          <w:p w:rsidR="007E7BAA" w:rsidRPr="00A01A43" w:rsidRDefault="007E7BAA" w:rsidP="007E7BAA">
            <w:pPr>
              <w:pStyle w:val="a4"/>
              <w:jc w:val="center"/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Воспитательный компонент.</w:t>
            </w:r>
          </w:p>
          <w:p w:rsidR="007E7BAA" w:rsidRPr="00A01A43" w:rsidRDefault="007E7BAA" w:rsidP="007E7B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 воспитания:</w:t>
            </w:r>
            <w:r w:rsidRPr="00A01A4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благоприятных условий для развития социально значимых отношений обучающихся, и, прежде всего, ценностных</w:t>
            </w:r>
          </w:p>
          <w:p w:rsidR="007E7BAA" w:rsidRDefault="007E7BAA" w:rsidP="008465F3">
            <w:pPr>
              <w:jc w:val="center"/>
            </w:pPr>
            <w:r w:rsidRPr="00A01A43">
              <w:rPr>
                <w:rFonts w:ascii="Times New Roman" w:hAnsi="Times New Roman" w:cs="Times New Roman"/>
                <w:sz w:val="24"/>
                <w:szCs w:val="24"/>
              </w:rPr>
              <w:t>отношений:</w:t>
            </w:r>
          </w:p>
        </w:tc>
        <w:tc>
          <w:tcPr>
            <w:tcW w:w="958" w:type="dxa"/>
          </w:tcPr>
          <w:p w:rsidR="007E7BAA" w:rsidRDefault="007E7B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</w:p>
          <w:p w:rsidR="007E7BAA" w:rsidRPr="007E7BAA" w:rsidRDefault="007E7B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7BAA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r w:rsidRPr="007E7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E7BAA" w:rsidTr="008465F3">
        <w:tc>
          <w:tcPr>
            <w:tcW w:w="568" w:type="dxa"/>
          </w:tcPr>
          <w:p w:rsidR="007E7BAA" w:rsidRDefault="007E7BAA">
            <w:r>
              <w:t>1</w:t>
            </w:r>
          </w:p>
        </w:tc>
        <w:tc>
          <w:tcPr>
            <w:tcW w:w="2835" w:type="dxa"/>
          </w:tcPr>
          <w:p w:rsidR="007E7BAA" w:rsidRPr="008465F3" w:rsidRDefault="007E7BAA" w:rsidP="0084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государство в конце </w:t>
            </w:r>
            <w:r w:rsidRPr="0084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608" w:rsidRPr="008465F3">
              <w:rPr>
                <w:rFonts w:ascii="Times New Roman" w:hAnsi="Times New Roman" w:cs="Times New Roman"/>
                <w:sz w:val="24"/>
                <w:szCs w:val="24"/>
              </w:rPr>
              <w:t>- начале</w:t>
            </w: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2D6608"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5386" w:type="dxa"/>
          </w:tcPr>
          <w:p w:rsidR="008465F3" w:rsidRDefault="008465F3" w:rsidP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8465F3" w:rsidRPr="007E7BAA" w:rsidRDefault="008465F3" w:rsidP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  <w:p w:rsidR="008465F3" w:rsidRPr="007E7BAA" w:rsidRDefault="008465F3" w:rsidP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</w:t>
            </w:r>
            <w:r w:rsidRPr="007E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устройстве мира и общества.</w:t>
            </w:r>
          </w:p>
          <w:p w:rsidR="007E7BAA" w:rsidRDefault="008465F3" w:rsidP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      </w:r>
          </w:p>
          <w:p w:rsidR="008465F3" w:rsidRPr="008465F3" w:rsidRDefault="008465F3" w:rsidP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</w:tc>
        <w:tc>
          <w:tcPr>
            <w:tcW w:w="958" w:type="dxa"/>
          </w:tcPr>
          <w:p w:rsidR="007E7BAA" w:rsidRDefault="002D6608">
            <w:r>
              <w:lastRenderedPageBreak/>
              <w:t>16</w:t>
            </w:r>
          </w:p>
        </w:tc>
      </w:tr>
      <w:tr w:rsidR="007E7BAA" w:rsidTr="008465F3">
        <w:tc>
          <w:tcPr>
            <w:tcW w:w="568" w:type="dxa"/>
          </w:tcPr>
          <w:p w:rsidR="007E7BAA" w:rsidRDefault="002D6608">
            <w:r>
              <w:lastRenderedPageBreak/>
              <w:t>2</w:t>
            </w:r>
          </w:p>
        </w:tc>
        <w:tc>
          <w:tcPr>
            <w:tcW w:w="2835" w:type="dxa"/>
          </w:tcPr>
          <w:p w:rsidR="007E7BAA" w:rsidRPr="008465F3" w:rsidRDefault="002D6608" w:rsidP="0084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>Российская империя после Петра Первого</w:t>
            </w:r>
          </w:p>
        </w:tc>
        <w:tc>
          <w:tcPr>
            <w:tcW w:w="5386" w:type="dxa"/>
          </w:tcPr>
          <w:p w:rsidR="007E7BAA" w:rsidRDefault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8465F3" w:rsidRDefault="008465F3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</w:tc>
        <w:tc>
          <w:tcPr>
            <w:tcW w:w="958" w:type="dxa"/>
          </w:tcPr>
          <w:p w:rsidR="007E7BAA" w:rsidRDefault="002D6608">
            <w:r>
              <w:t>13</w:t>
            </w:r>
          </w:p>
        </w:tc>
      </w:tr>
      <w:tr w:rsidR="007E7BAA" w:rsidTr="008465F3">
        <w:tc>
          <w:tcPr>
            <w:tcW w:w="568" w:type="dxa"/>
          </w:tcPr>
          <w:p w:rsidR="007E7BAA" w:rsidRDefault="002D6608">
            <w:r>
              <w:t>3</w:t>
            </w:r>
          </w:p>
        </w:tc>
        <w:tc>
          <w:tcPr>
            <w:tcW w:w="2835" w:type="dxa"/>
          </w:tcPr>
          <w:p w:rsidR="007E7BAA" w:rsidRPr="008465F3" w:rsidRDefault="002D6608" w:rsidP="0084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первой половине </w:t>
            </w:r>
            <w:r w:rsidRPr="0084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5386" w:type="dxa"/>
          </w:tcPr>
          <w:p w:rsidR="007E7BAA" w:rsidRDefault="008465F3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</w:tc>
        <w:tc>
          <w:tcPr>
            <w:tcW w:w="958" w:type="dxa"/>
          </w:tcPr>
          <w:p w:rsidR="007E7BAA" w:rsidRDefault="002D6608">
            <w:r>
              <w:t>13</w:t>
            </w:r>
          </w:p>
        </w:tc>
      </w:tr>
      <w:tr w:rsidR="007E7BAA" w:rsidTr="008465F3">
        <w:tc>
          <w:tcPr>
            <w:tcW w:w="568" w:type="dxa"/>
          </w:tcPr>
          <w:p w:rsidR="007E7BAA" w:rsidRDefault="002D6608">
            <w:r>
              <w:t>4</w:t>
            </w:r>
          </w:p>
        </w:tc>
        <w:tc>
          <w:tcPr>
            <w:tcW w:w="2835" w:type="dxa"/>
          </w:tcPr>
          <w:p w:rsidR="007E7BAA" w:rsidRPr="008465F3" w:rsidRDefault="002D6608" w:rsidP="0084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во второй  половине </w:t>
            </w:r>
            <w:r w:rsidRPr="0084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5386" w:type="dxa"/>
          </w:tcPr>
          <w:p w:rsidR="007E7BAA" w:rsidRDefault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8465F3" w:rsidRPr="007E7BAA" w:rsidRDefault="008465F3" w:rsidP="008465F3">
            <w:pPr>
              <w:pStyle w:val="c5"/>
              <w:spacing w:before="0" w:beforeAutospacing="0" w:after="0" w:afterAutospacing="0" w:line="0" w:lineRule="atLeast"/>
            </w:pPr>
            <w:r w:rsidRPr="007E7BAA"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      </w:r>
          </w:p>
          <w:p w:rsidR="008465F3" w:rsidRDefault="008465F3" w:rsidP="008465F3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природе как источнику жизни на Земле, основе самого ее существования, нуждающейся в защите</w:t>
            </w:r>
          </w:p>
        </w:tc>
        <w:tc>
          <w:tcPr>
            <w:tcW w:w="958" w:type="dxa"/>
          </w:tcPr>
          <w:p w:rsidR="007E7BAA" w:rsidRDefault="002D6608">
            <w:r>
              <w:t>10</w:t>
            </w:r>
          </w:p>
        </w:tc>
      </w:tr>
      <w:tr w:rsidR="007E7BAA" w:rsidTr="008465F3">
        <w:tc>
          <w:tcPr>
            <w:tcW w:w="568" w:type="dxa"/>
          </w:tcPr>
          <w:p w:rsidR="007E7BAA" w:rsidRDefault="002D6608">
            <w:r>
              <w:t>5</w:t>
            </w:r>
          </w:p>
        </w:tc>
        <w:tc>
          <w:tcPr>
            <w:tcW w:w="2835" w:type="dxa"/>
          </w:tcPr>
          <w:p w:rsidR="007E7BAA" w:rsidRPr="008465F3" w:rsidRDefault="002D6608" w:rsidP="0084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</w:t>
            </w:r>
            <w:r w:rsidRPr="0084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 -начале </w:t>
            </w:r>
            <w:r w:rsidRPr="008465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5386" w:type="dxa"/>
          </w:tcPr>
          <w:p w:rsidR="007E7BAA" w:rsidRDefault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8465F3" w:rsidRDefault="008465F3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</w:tc>
        <w:tc>
          <w:tcPr>
            <w:tcW w:w="958" w:type="dxa"/>
          </w:tcPr>
          <w:p w:rsidR="007E7BAA" w:rsidRDefault="002D6608">
            <w:r>
              <w:t>14</w:t>
            </w:r>
          </w:p>
        </w:tc>
      </w:tr>
      <w:tr w:rsidR="007E7BAA" w:rsidTr="008465F3">
        <w:tc>
          <w:tcPr>
            <w:tcW w:w="568" w:type="dxa"/>
          </w:tcPr>
          <w:p w:rsidR="007E7BAA" w:rsidRDefault="008465F3">
            <w:r>
              <w:t>6</w:t>
            </w:r>
          </w:p>
        </w:tc>
        <w:tc>
          <w:tcPr>
            <w:tcW w:w="2835" w:type="dxa"/>
          </w:tcPr>
          <w:p w:rsidR="007E7BAA" w:rsidRPr="008465F3" w:rsidRDefault="008465F3" w:rsidP="00846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F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5386" w:type="dxa"/>
          </w:tcPr>
          <w:p w:rsidR="008465F3" w:rsidRPr="007E7BAA" w:rsidRDefault="008465F3" w:rsidP="0084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  <w:p w:rsidR="007E7BAA" w:rsidRDefault="008465F3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знаниям как интеллектуальному ресурсу, обеспечивающему будущее человека, как </w:t>
            </w:r>
            <w:r w:rsidRPr="007E7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результату кропотливого, но увлекательного учебного труда.</w:t>
            </w:r>
          </w:p>
        </w:tc>
        <w:tc>
          <w:tcPr>
            <w:tcW w:w="958" w:type="dxa"/>
          </w:tcPr>
          <w:p w:rsidR="007E7BAA" w:rsidRDefault="002D6608">
            <w:r>
              <w:lastRenderedPageBreak/>
              <w:t>2</w:t>
            </w:r>
          </w:p>
        </w:tc>
      </w:tr>
    </w:tbl>
    <w:p w:rsidR="007E7BAA" w:rsidRPr="008465F3" w:rsidRDefault="007E7BAA" w:rsidP="008465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BAA" w:rsidRPr="008465F3" w:rsidRDefault="008465F3" w:rsidP="008465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F3">
        <w:rPr>
          <w:rFonts w:ascii="Times New Roman" w:hAnsi="Times New Roman" w:cs="Times New Roman"/>
          <w:b/>
          <w:sz w:val="24"/>
          <w:szCs w:val="24"/>
        </w:rPr>
        <w:t>9 класс 66</w:t>
      </w:r>
      <w:r w:rsidR="007E7BAA" w:rsidRPr="008465F3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2835"/>
        <w:gridCol w:w="5386"/>
        <w:gridCol w:w="958"/>
      </w:tblGrid>
      <w:tr w:rsidR="007E7BAA" w:rsidTr="008465F3">
        <w:tc>
          <w:tcPr>
            <w:tcW w:w="568" w:type="dxa"/>
          </w:tcPr>
          <w:p w:rsidR="007E7BAA" w:rsidRDefault="007E7BAA" w:rsidP="00A9351A"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7E7BAA" w:rsidRDefault="007E7BAA" w:rsidP="00A9351A"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5386" w:type="dxa"/>
          </w:tcPr>
          <w:p w:rsidR="007E7BAA" w:rsidRPr="00A01A43" w:rsidRDefault="007E7BAA" w:rsidP="00A9351A">
            <w:pPr>
              <w:pStyle w:val="a4"/>
              <w:jc w:val="center"/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Воспитательный компонент.</w:t>
            </w:r>
          </w:p>
          <w:p w:rsidR="007E7BAA" w:rsidRPr="00A01A43" w:rsidRDefault="007E7BAA" w:rsidP="00A935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43">
              <w:rPr>
                <w:rStyle w:val="c15"/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 воспитания:</w:t>
            </w:r>
            <w:r w:rsidRPr="00A01A4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благоприятных условий для развития социально значимых отношений обучающихся, и, прежде всего, ценностных</w:t>
            </w:r>
          </w:p>
          <w:p w:rsidR="007E7BAA" w:rsidRDefault="007E7BAA" w:rsidP="00A9351A">
            <w:r w:rsidRPr="00A01A43">
              <w:rPr>
                <w:rFonts w:ascii="Times New Roman" w:hAnsi="Times New Roman" w:cs="Times New Roman"/>
                <w:sz w:val="24"/>
                <w:szCs w:val="24"/>
              </w:rPr>
              <w:t>отношений:</w:t>
            </w:r>
          </w:p>
        </w:tc>
        <w:tc>
          <w:tcPr>
            <w:tcW w:w="958" w:type="dxa"/>
          </w:tcPr>
          <w:p w:rsidR="007E7BAA" w:rsidRDefault="007E7BAA" w:rsidP="00A935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</w:p>
          <w:p w:rsidR="007E7BAA" w:rsidRPr="007E7BAA" w:rsidRDefault="007E7BAA" w:rsidP="00A935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7BAA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r w:rsidRPr="007E7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E7BAA" w:rsidTr="008465F3">
        <w:tc>
          <w:tcPr>
            <w:tcW w:w="568" w:type="dxa"/>
          </w:tcPr>
          <w:p w:rsidR="007E7BAA" w:rsidRDefault="0067523F" w:rsidP="00A9351A">
            <w:r>
              <w:t>1</w:t>
            </w:r>
          </w:p>
        </w:tc>
        <w:tc>
          <w:tcPr>
            <w:tcW w:w="2835" w:type="dxa"/>
          </w:tcPr>
          <w:p w:rsidR="007E7BAA" w:rsidRPr="00C86DB8" w:rsidRDefault="0067523F" w:rsidP="00A9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Великая российская революция и Гражданская война</w:t>
            </w:r>
          </w:p>
        </w:tc>
        <w:tc>
          <w:tcPr>
            <w:tcW w:w="5386" w:type="dxa"/>
          </w:tcPr>
          <w:p w:rsidR="00C86DB8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C86DB8" w:rsidRPr="007E7BAA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      </w:r>
          </w:p>
          <w:p w:rsidR="007E7BAA" w:rsidRDefault="00C86DB8" w:rsidP="00C86DB8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</w:tc>
        <w:tc>
          <w:tcPr>
            <w:tcW w:w="958" w:type="dxa"/>
          </w:tcPr>
          <w:p w:rsidR="007E7BAA" w:rsidRDefault="00C86DB8" w:rsidP="00A9351A">
            <w:r>
              <w:t>20</w:t>
            </w:r>
          </w:p>
        </w:tc>
      </w:tr>
      <w:tr w:rsidR="007E7BAA" w:rsidTr="008465F3">
        <w:tc>
          <w:tcPr>
            <w:tcW w:w="568" w:type="dxa"/>
          </w:tcPr>
          <w:p w:rsidR="007E7BAA" w:rsidRDefault="00C86DB8" w:rsidP="00A9351A">
            <w:r>
              <w:t>2</w:t>
            </w:r>
          </w:p>
        </w:tc>
        <w:tc>
          <w:tcPr>
            <w:tcW w:w="2835" w:type="dxa"/>
          </w:tcPr>
          <w:p w:rsidR="007E7BAA" w:rsidRPr="00C86DB8" w:rsidRDefault="00C86DB8" w:rsidP="00A9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Советское государство в 1920-1930-е годы</w:t>
            </w:r>
          </w:p>
        </w:tc>
        <w:tc>
          <w:tcPr>
            <w:tcW w:w="5386" w:type="dxa"/>
          </w:tcPr>
          <w:p w:rsidR="00C86DB8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7E7BAA" w:rsidRDefault="00C86DB8" w:rsidP="00C86DB8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      </w:r>
          </w:p>
        </w:tc>
        <w:tc>
          <w:tcPr>
            <w:tcW w:w="958" w:type="dxa"/>
          </w:tcPr>
          <w:p w:rsidR="007E7BAA" w:rsidRDefault="00C86DB8" w:rsidP="00A9351A">
            <w:r>
              <w:t>14</w:t>
            </w:r>
          </w:p>
        </w:tc>
      </w:tr>
      <w:tr w:rsidR="007E7BAA" w:rsidTr="008465F3">
        <w:tc>
          <w:tcPr>
            <w:tcW w:w="568" w:type="dxa"/>
          </w:tcPr>
          <w:p w:rsidR="007E7BAA" w:rsidRDefault="00C86DB8" w:rsidP="00A9351A">
            <w:r>
              <w:t>3</w:t>
            </w:r>
          </w:p>
        </w:tc>
        <w:tc>
          <w:tcPr>
            <w:tcW w:w="2835" w:type="dxa"/>
          </w:tcPr>
          <w:p w:rsidR="007E7BAA" w:rsidRPr="00C86DB8" w:rsidRDefault="00C86DB8" w:rsidP="00A9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СССР в Великой Отечественной войне.</w:t>
            </w:r>
          </w:p>
        </w:tc>
        <w:tc>
          <w:tcPr>
            <w:tcW w:w="5386" w:type="dxa"/>
          </w:tcPr>
          <w:p w:rsidR="00C86DB8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  <w:p w:rsidR="007E7BAA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      </w:r>
          </w:p>
          <w:p w:rsidR="00C86DB8" w:rsidRDefault="00C86DB8" w:rsidP="00C86DB8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      </w:r>
          </w:p>
        </w:tc>
        <w:tc>
          <w:tcPr>
            <w:tcW w:w="958" w:type="dxa"/>
          </w:tcPr>
          <w:p w:rsidR="007E7BAA" w:rsidRDefault="00C86DB8" w:rsidP="00A9351A">
            <w:r>
              <w:t>15</w:t>
            </w:r>
          </w:p>
        </w:tc>
      </w:tr>
      <w:tr w:rsidR="007E7BAA" w:rsidTr="008465F3">
        <w:tc>
          <w:tcPr>
            <w:tcW w:w="568" w:type="dxa"/>
          </w:tcPr>
          <w:p w:rsidR="007E7BAA" w:rsidRDefault="00C86DB8" w:rsidP="00A9351A">
            <w:r>
              <w:lastRenderedPageBreak/>
              <w:t>4</w:t>
            </w:r>
          </w:p>
        </w:tc>
        <w:tc>
          <w:tcPr>
            <w:tcW w:w="2835" w:type="dxa"/>
          </w:tcPr>
          <w:p w:rsidR="007E7BAA" w:rsidRPr="00C86DB8" w:rsidRDefault="00C86DB8" w:rsidP="00A9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Послевоенное развитие СССР. Российская Федерация в конце 20 начале 21 в.  </w:t>
            </w:r>
          </w:p>
        </w:tc>
        <w:tc>
          <w:tcPr>
            <w:tcW w:w="5386" w:type="dxa"/>
          </w:tcPr>
          <w:p w:rsidR="00C86DB8" w:rsidRPr="007E7BAA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  <w:p w:rsidR="00C86DB8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      </w:r>
          </w:p>
          <w:p w:rsidR="007E7BAA" w:rsidRDefault="007E7BAA" w:rsidP="00A9351A"/>
        </w:tc>
        <w:tc>
          <w:tcPr>
            <w:tcW w:w="958" w:type="dxa"/>
          </w:tcPr>
          <w:p w:rsidR="007E7BAA" w:rsidRDefault="00C86DB8" w:rsidP="00A9351A">
            <w:r>
              <w:t>15</w:t>
            </w:r>
          </w:p>
        </w:tc>
      </w:tr>
      <w:tr w:rsidR="007E7BAA" w:rsidTr="008465F3">
        <w:tc>
          <w:tcPr>
            <w:tcW w:w="568" w:type="dxa"/>
          </w:tcPr>
          <w:p w:rsidR="007E7BAA" w:rsidRDefault="00C86DB8" w:rsidP="00A9351A">
            <w:r>
              <w:t>5</w:t>
            </w:r>
          </w:p>
        </w:tc>
        <w:tc>
          <w:tcPr>
            <w:tcW w:w="2835" w:type="dxa"/>
          </w:tcPr>
          <w:p w:rsidR="007E7BAA" w:rsidRPr="00C86DB8" w:rsidRDefault="00C86DB8" w:rsidP="00A9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B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5386" w:type="dxa"/>
          </w:tcPr>
          <w:p w:rsidR="00C86DB8" w:rsidRPr="007E7BAA" w:rsidRDefault="00C86DB8" w:rsidP="00C8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самореализующимся</w:t>
            </w:r>
            <w:proofErr w:type="spellEnd"/>
            <w:r w:rsidRPr="007E7BAA">
              <w:rPr>
                <w:rFonts w:ascii="Times New Roman" w:hAnsi="Times New Roman" w:cs="Times New Roman"/>
                <w:sz w:val="24"/>
                <w:szCs w:val="24"/>
              </w:rPr>
              <w:t xml:space="preserve"> личностям, отвечающим за свое собственное будущее.</w:t>
            </w:r>
          </w:p>
          <w:p w:rsidR="007E7BAA" w:rsidRDefault="00C86DB8" w:rsidP="00C86DB8">
            <w:r w:rsidRPr="007E7BAA">
              <w:rPr>
                <w:rFonts w:ascii="Times New Roman" w:hAnsi="Times New Roman" w:cs="Times New Roman"/>
                <w:sz w:val="24"/>
                <w:szCs w:val="24"/>
              </w:rPr>
              <w:t>К знаниям как интеллектуальному ресурсу, обеспечивающему будущее человека, как результату кропотливого, но увлекательного учебного труда.</w:t>
            </w:r>
          </w:p>
        </w:tc>
        <w:tc>
          <w:tcPr>
            <w:tcW w:w="958" w:type="dxa"/>
          </w:tcPr>
          <w:p w:rsidR="007E7BAA" w:rsidRDefault="00C86DB8" w:rsidP="00A9351A">
            <w:r>
              <w:t>2</w:t>
            </w:r>
          </w:p>
        </w:tc>
      </w:tr>
    </w:tbl>
    <w:p w:rsidR="00C86DB8" w:rsidRDefault="00C86DB8"/>
    <w:sectPr w:rsidR="00C86DB8" w:rsidSect="007C5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D2F72"/>
    <w:multiLevelType w:val="multilevel"/>
    <w:tmpl w:val="D99E00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821922"/>
    <w:multiLevelType w:val="multilevel"/>
    <w:tmpl w:val="C8A4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FB4"/>
    <w:rsid w:val="002D6608"/>
    <w:rsid w:val="0067523F"/>
    <w:rsid w:val="007A23E4"/>
    <w:rsid w:val="007C5C5E"/>
    <w:rsid w:val="007D4FB4"/>
    <w:rsid w:val="007E7BAA"/>
    <w:rsid w:val="008465F3"/>
    <w:rsid w:val="00A01A43"/>
    <w:rsid w:val="00C86DB8"/>
    <w:rsid w:val="00D3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FCEF5-9C1F-4D45-8B26-10038EC3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FB4"/>
    <w:pPr>
      <w:suppressAutoHyphens/>
    </w:pPr>
    <w:rPr>
      <w:rFonts w:ascii="Calibri" w:eastAsia="Arial Unicode MS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FB4"/>
    <w:pPr>
      <w:suppressAutoHyphens w:val="0"/>
      <w:ind w:left="720"/>
    </w:pPr>
    <w:rPr>
      <w:rFonts w:eastAsia="Times New Roman" w:cs="Times New Roman"/>
      <w:color w:val="auto"/>
    </w:rPr>
  </w:style>
  <w:style w:type="character" w:customStyle="1" w:styleId="apple-converted-space">
    <w:name w:val="apple-converted-space"/>
    <w:rsid w:val="007D4FB4"/>
  </w:style>
  <w:style w:type="paragraph" w:customStyle="1" w:styleId="ListParagraph1">
    <w:name w:val="List Paragraph1"/>
    <w:basedOn w:val="a"/>
    <w:rsid w:val="007D4FB4"/>
    <w:pPr>
      <w:suppressAutoHyphens w:val="0"/>
      <w:ind w:left="720"/>
    </w:pPr>
    <w:rPr>
      <w:rFonts w:eastAsia="Times New Roman" w:cs="Times New Roman"/>
      <w:color w:val="auto"/>
    </w:rPr>
  </w:style>
  <w:style w:type="character" w:customStyle="1" w:styleId="c0">
    <w:name w:val="c0"/>
    <w:basedOn w:val="a0"/>
    <w:rsid w:val="00D35838"/>
  </w:style>
  <w:style w:type="character" w:customStyle="1" w:styleId="c15">
    <w:name w:val="c15"/>
    <w:basedOn w:val="a0"/>
    <w:rsid w:val="00A01A43"/>
  </w:style>
  <w:style w:type="paragraph" w:customStyle="1" w:styleId="c5">
    <w:name w:val="c5"/>
    <w:basedOn w:val="a"/>
    <w:rsid w:val="00A01A4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c2">
    <w:name w:val="c2"/>
    <w:basedOn w:val="a"/>
    <w:rsid w:val="00A01A4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c11">
    <w:name w:val="c11"/>
    <w:basedOn w:val="a"/>
    <w:rsid w:val="00A01A4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styleId="a4">
    <w:name w:val="No Spacing"/>
    <w:uiPriority w:val="1"/>
    <w:qFormat/>
    <w:rsid w:val="00A01A43"/>
    <w:pPr>
      <w:spacing w:after="0" w:line="240" w:lineRule="auto"/>
    </w:pPr>
  </w:style>
  <w:style w:type="table" w:styleId="a5">
    <w:name w:val="Table Grid"/>
    <w:basedOn w:val="a1"/>
    <w:uiPriority w:val="59"/>
    <w:rsid w:val="00A01A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4413</Words>
  <Characters>25158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Карташова</dc:creator>
  <cp:lastModifiedBy>zavuch</cp:lastModifiedBy>
  <cp:revision>5</cp:revision>
  <dcterms:created xsi:type="dcterms:W3CDTF">2022-10-17T15:21:00Z</dcterms:created>
  <dcterms:modified xsi:type="dcterms:W3CDTF">2023-01-13T10:04:00Z</dcterms:modified>
</cp:coreProperties>
</file>